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0B9C0" w14:textId="3D12D3BB" w:rsidR="00E13D72" w:rsidRPr="007377B4" w:rsidRDefault="00E13D72" w:rsidP="008C470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77B4">
        <w:rPr>
          <w:rFonts w:ascii="Times New Roman" w:hAnsi="Times New Roman" w:cs="Times New Roman"/>
          <w:sz w:val="24"/>
          <w:szCs w:val="24"/>
        </w:rPr>
        <w:t>Result</w:t>
      </w:r>
    </w:p>
    <w:p w14:paraId="17AE86E5" w14:textId="40BBD69A" w:rsidR="00642690" w:rsidRDefault="00E13D72" w:rsidP="00AD78A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77B4">
        <w:rPr>
          <w:rFonts w:ascii="Times New Roman" w:hAnsi="Times New Roman" w:cs="Times New Roman"/>
          <w:sz w:val="24"/>
          <w:szCs w:val="24"/>
        </w:rPr>
        <w:t>A</w:t>
      </w:r>
      <w:r w:rsidR="00C413EC" w:rsidRPr="007377B4">
        <w:rPr>
          <w:rFonts w:ascii="Times New Roman" w:hAnsi="Times New Roman" w:cs="Times New Roman"/>
          <w:sz w:val="24"/>
          <w:szCs w:val="24"/>
        </w:rPr>
        <w:t xml:space="preserve"> </w:t>
      </w:r>
      <w:r w:rsidR="00A31B96" w:rsidRPr="007377B4">
        <w:rPr>
          <w:rFonts w:ascii="Times New Roman" w:hAnsi="Times New Roman" w:cs="Times New Roman"/>
          <w:sz w:val="24"/>
          <w:szCs w:val="24"/>
        </w:rPr>
        <w:t>two</w:t>
      </w:r>
      <w:r w:rsidR="00BF5A99" w:rsidRPr="007377B4">
        <w:rPr>
          <w:rFonts w:ascii="Times New Roman" w:hAnsi="Times New Roman" w:cs="Times New Roman"/>
          <w:sz w:val="24"/>
          <w:szCs w:val="24"/>
        </w:rPr>
        <w:t>-</w:t>
      </w:r>
      <w:r w:rsidRPr="007377B4">
        <w:rPr>
          <w:rFonts w:ascii="Times New Roman" w:hAnsi="Times New Roman" w:cs="Times New Roman"/>
          <w:sz w:val="24"/>
          <w:szCs w:val="24"/>
        </w:rPr>
        <w:t xml:space="preserve">way </w:t>
      </w:r>
      <w:r w:rsidR="0008574C" w:rsidRPr="007377B4">
        <w:rPr>
          <w:rFonts w:ascii="Times New Roman" w:hAnsi="Times New Roman" w:cs="Times New Roman"/>
          <w:sz w:val="24"/>
          <w:szCs w:val="24"/>
        </w:rPr>
        <w:t>within-subject</w:t>
      </w:r>
      <w:r w:rsidRPr="007377B4">
        <w:rPr>
          <w:rFonts w:ascii="Times New Roman" w:hAnsi="Times New Roman" w:cs="Times New Roman"/>
          <w:sz w:val="24"/>
          <w:szCs w:val="24"/>
        </w:rPr>
        <w:t xml:space="preserve"> analysis of variance was conducted to asses</w:t>
      </w:r>
      <w:r w:rsidR="00BF5A99" w:rsidRPr="007377B4">
        <w:rPr>
          <w:rFonts w:ascii="Times New Roman" w:hAnsi="Times New Roman" w:cs="Times New Roman"/>
          <w:sz w:val="24"/>
          <w:szCs w:val="24"/>
        </w:rPr>
        <w:t xml:space="preserve"> the influence of college majors (psychology and criminal justice) and word type (criminal justice words and psychology words) on the number of words recognized in a given word search. </w:t>
      </w:r>
      <w:r w:rsidR="00942E26" w:rsidRPr="007377B4">
        <w:rPr>
          <w:rFonts w:ascii="Times New Roman" w:hAnsi="Times New Roman" w:cs="Times New Roman"/>
          <w:sz w:val="24"/>
          <w:szCs w:val="24"/>
        </w:rPr>
        <w:t>The main effect for college majors</w:t>
      </w:r>
      <w:r w:rsidR="00800BD0" w:rsidRPr="007377B4">
        <w:rPr>
          <w:rFonts w:ascii="Times New Roman" w:hAnsi="Times New Roman" w:cs="Times New Roman"/>
          <w:sz w:val="24"/>
          <w:szCs w:val="24"/>
        </w:rPr>
        <w:t xml:space="preserve"> was not significant</w:t>
      </w:r>
      <w:r w:rsidR="00800BD0" w:rsidRPr="007377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21624" w:rsidRPr="007377B4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921624" w:rsidRPr="007377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1624" w:rsidRPr="007377B4">
        <w:rPr>
          <w:rFonts w:ascii="Times New Roman" w:hAnsi="Times New Roman" w:cs="Times New Roman"/>
          <w:sz w:val="24"/>
          <w:szCs w:val="24"/>
        </w:rPr>
        <w:t>(</w:t>
      </w:r>
      <w:r w:rsidR="00AD78A1">
        <w:rPr>
          <w:rFonts w:ascii="Times New Roman" w:hAnsi="Times New Roman" w:cs="Times New Roman"/>
          <w:sz w:val="24"/>
          <w:szCs w:val="24"/>
        </w:rPr>
        <w:t xml:space="preserve"> 1</w:t>
      </w:r>
      <w:proofErr w:type="gramEnd"/>
      <w:r w:rsidR="00AD78A1">
        <w:rPr>
          <w:rFonts w:ascii="Times New Roman" w:hAnsi="Times New Roman" w:cs="Times New Roman"/>
          <w:sz w:val="24"/>
          <w:szCs w:val="24"/>
        </w:rPr>
        <w:t xml:space="preserve">, 18 ) = </w:t>
      </w:r>
      <w:r w:rsidR="004E7123">
        <w:rPr>
          <w:rFonts w:ascii="Times New Roman" w:hAnsi="Times New Roman" w:cs="Times New Roman"/>
          <w:sz w:val="24"/>
          <w:szCs w:val="24"/>
        </w:rPr>
        <w:t xml:space="preserve"> </w:t>
      </w:r>
      <w:r w:rsidR="00AD78A1">
        <w:rPr>
          <w:rFonts w:ascii="Times New Roman" w:hAnsi="Times New Roman" w:cs="Times New Roman"/>
          <w:sz w:val="24"/>
          <w:szCs w:val="24"/>
        </w:rPr>
        <w:t xml:space="preserve">3.97, </w:t>
      </w:r>
      <w:r w:rsidR="00AD78A1" w:rsidRPr="00AD78A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D78A1">
        <w:rPr>
          <w:rFonts w:ascii="Times New Roman" w:hAnsi="Times New Roman" w:cs="Times New Roman"/>
          <w:sz w:val="24"/>
          <w:szCs w:val="24"/>
        </w:rPr>
        <w:t xml:space="preserve"> = .06,</w:t>
      </w:r>
      <w:r w:rsidR="00AD78A1" w:rsidRPr="00AD78A1">
        <w:rPr>
          <w:rFonts w:ascii="Times New Roman" w:hAnsi="Times New Roman" w:cs="Times New Roman"/>
          <w:i/>
          <w:iCs/>
          <w:sz w:val="24"/>
          <w:szCs w:val="24"/>
        </w:rPr>
        <w:t xml:space="preserve"> r</w:t>
      </w:r>
      <w:r w:rsidR="00AD78A1">
        <w:rPr>
          <w:rFonts w:ascii="Times New Roman" w:hAnsi="Times New Roman" w:cs="Times New Roman"/>
          <w:sz w:val="24"/>
          <w:szCs w:val="24"/>
        </w:rPr>
        <w:t xml:space="preserve"> = .43. </w:t>
      </w:r>
      <w:r w:rsidR="004673AB" w:rsidRPr="007377B4">
        <w:rPr>
          <w:rFonts w:ascii="Times New Roman" w:hAnsi="Times New Roman" w:cs="Times New Roman"/>
          <w:sz w:val="24"/>
          <w:szCs w:val="24"/>
        </w:rPr>
        <w:t xml:space="preserve">The main effect for word type was </w:t>
      </w:r>
      <w:r w:rsidR="004E7123">
        <w:rPr>
          <w:rFonts w:ascii="Times New Roman" w:hAnsi="Times New Roman" w:cs="Times New Roman"/>
          <w:sz w:val="24"/>
          <w:szCs w:val="24"/>
        </w:rPr>
        <w:t xml:space="preserve">not </w:t>
      </w:r>
      <w:r w:rsidR="004673AB" w:rsidRPr="007377B4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4673AB" w:rsidRPr="004E712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4673AB" w:rsidRPr="007377B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4673AB" w:rsidRPr="007377B4">
        <w:rPr>
          <w:rFonts w:ascii="Times New Roman" w:hAnsi="Times New Roman" w:cs="Times New Roman"/>
          <w:sz w:val="24"/>
          <w:szCs w:val="24"/>
        </w:rPr>
        <w:t>1</w:t>
      </w:r>
      <w:r w:rsidR="004E7123">
        <w:rPr>
          <w:rFonts w:ascii="Times New Roman" w:hAnsi="Times New Roman" w:cs="Times New Roman"/>
          <w:sz w:val="24"/>
          <w:szCs w:val="24"/>
        </w:rPr>
        <w:t xml:space="preserve"> </w:t>
      </w:r>
      <w:r w:rsidR="004673AB" w:rsidRPr="007377B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673AB" w:rsidRPr="007377B4">
        <w:rPr>
          <w:rFonts w:ascii="Times New Roman" w:hAnsi="Times New Roman" w:cs="Times New Roman"/>
          <w:sz w:val="24"/>
          <w:szCs w:val="24"/>
        </w:rPr>
        <w:t xml:space="preserve"> </w:t>
      </w:r>
      <w:r w:rsidR="00AD78A1">
        <w:rPr>
          <w:rFonts w:ascii="Times New Roman" w:hAnsi="Times New Roman" w:cs="Times New Roman"/>
          <w:sz w:val="24"/>
          <w:szCs w:val="24"/>
        </w:rPr>
        <w:t>18</w:t>
      </w:r>
      <w:r w:rsidR="004673AB" w:rsidRPr="007377B4">
        <w:rPr>
          <w:rFonts w:ascii="Times New Roman" w:hAnsi="Times New Roman" w:cs="Times New Roman"/>
          <w:sz w:val="24"/>
          <w:szCs w:val="24"/>
        </w:rPr>
        <w:t>) =</w:t>
      </w:r>
      <w:r w:rsidR="00A31B96" w:rsidRPr="007377B4">
        <w:rPr>
          <w:rFonts w:ascii="Times New Roman" w:hAnsi="Times New Roman" w:cs="Times New Roman"/>
          <w:sz w:val="24"/>
          <w:szCs w:val="24"/>
        </w:rPr>
        <w:t xml:space="preserve"> </w:t>
      </w:r>
      <w:r w:rsidR="00AD78A1">
        <w:rPr>
          <w:rFonts w:ascii="Times New Roman" w:hAnsi="Times New Roman" w:cs="Times New Roman"/>
          <w:sz w:val="24"/>
          <w:szCs w:val="24"/>
        </w:rPr>
        <w:t>.11</w:t>
      </w:r>
      <w:r w:rsidR="004E7123">
        <w:rPr>
          <w:rFonts w:ascii="Times New Roman" w:hAnsi="Times New Roman" w:cs="Times New Roman"/>
          <w:sz w:val="24"/>
          <w:szCs w:val="24"/>
        </w:rPr>
        <w:t xml:space="preserve">, </w:t>
      </w:r>
      <w:r w:rsidR="004E7123" w:rsidRPr="004E712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E7123">
        <w:rPr>
          <w:rFonts w:ascii="Times New Roman" w:hAnsi="Times New Roman" w:cs="Times New Roman"/>
          <w:sz w:val="24"/>
          <w:szCs w:val="24"/>
        </w:rPr>
        <w:t xml:space="preserve"> = .</w:t>
      </w:r>
      <w:r w:rsidR="00AD78A1">
        <w:rPr>
          <w:rFonts w:ascii="Times New Roman" w:hAnsi="Times New Roman" w:cs="Times New Roman"/>
          <w:sz w:val="24"/>
          <w:szCs w:val="24"/>
        </w:rPr>
        <w:t>74</w:t>
      </w:r>
      <w:r w:rsidR="004E7123">
        <w:rPr>
          <w:rFonts w:ascii="Times New Roman" w:hAnsi="Times New Roman" w:cs="Times New Roman"/>
          <w:sz w:val="24"/>
          <w:szCs w:val="24"/>
        </w:rPr>
        <w:t>,</w:t>
      </w:r>
      <w:r w:rsidR="00AD78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E7123" w:rsidRPr="005C1F49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4E7123">
        <w:rPr>
          <w:rFonts w:ascii="Times New Roman" w:hAnsi="Times New Roman" w:cs="Times New Roman"/>
          <w:sz w:val="24"/>
          <w:szCs w:val="24"/>
        </w:rPr>
        <w:t xml:space="preserve"> =</w:t>
      </w:r>
      <w:r w:rsidR="00AD78A1">
        <w:rPr>
          <w:rFonts w:ascii="Times New Roman" w:hAnsi="Times New Roman" w:cs="Times New Roman"/>
          <w:sz w:val="24"/>
          <w:szCs w:val="24"/>
        </w:rPr>
        <w:t xml:space="preserve"> .08</w:t>
      </w:r>
      <w:r w:rsidR="004E7123">
        <w:rPr>
          <w:rFonts w:ascii="Times New Roman" w:hAnsi="Times New Roman" w:cs="Times New Roman"/>
          <w:sz w:val="24"/>
          <w:szCs w:val="24"/>
        </w:rPr>
        <w:t xml:space="preserve">. The interaction was significant, </w:t>
      </w:r>
      <w:r w:rsidR="004E7123" w:rsidRPr="004E712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4E7123">
        <w:rPr>
          <w:rFonts w:ascii="Times New Roman" w:hAnsi="Times New Roman" w:cs="Times New Roman"/>
          <w:sz w:val="24"/>
          <w:szCs w:val="24"/>
        </w:rPr>
        <w:t xml:space="preserve"> (1, </w:t>
      </w:r>
      <w:r w:rsidR="00AD78A1">
        <w:rPr>
          <w:rFonts w:ascii="Times New Roman" w:hAnsi="Times New Roman" w:cs="Times New Roman"/>
          <w:sz w:val="24"/>
          <w:szCs w:val="24"/>
        </w:rPr>
        <w:t>18</w:t>
      </w:r>
      <w:r w:rsidR="004E7123">
        <w:rPr>
          <w:rFonts w:ascii="Times New Roman" w:hAnsi="Times New Roman" w:cs="Times New Roman"/>
          <w:sz w:val="24"/>
          <w:szCs w:val="24"/>
        </w:rPr>
        <w:t xml:space="preserve">) = </w:t>
      </w:r>
      <w:r w:rsidR="00AD78A1">
        <w:rPr>
          <w:rFonts w:ascii="Times New Roman" w:hAnsi="Times New Roman" w:cs="Times New Roman"/>
          <w:sz w:val="24"/>
          <w:szCs w:val="24"/>
        </w:rPr>
        <w:t>1671.3</w:t>
      </w:r>
      <w:r w:rsidR="004E7123">
        <w:rPr>
          <w:rFonts w:ascii="Times New Roman" w:hAnsi="Times New Roman" w:cs="Times New Roman"/>
          <w:sz w:val="24"/>
          <w:szCs w:val="24"/>
        </w:rPr>
        <w:t xml:space="preserve">, </w:t>
      </w:r>
      <w:r w:rsidR="004E7123" w:rsidRPr="005C1F4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E7123">
        <w:rPr>
          <w:rFonts w:ascii="Times New Roman" w:hAnsi="Times New Roman" w:cs="Times New Roman"/>
          <w:sz w:val="24"/>
          <w:szCs w:val="24"/>
        </w:rPr>
        <w:t xml:space="preserve"> = .0001, </w:t>
      </w:r>
      <w:r w:rsidR="004E7123" w:rsidRPr="005C1F49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4E7123">
        <w:rPr>
          <w:rFonts w:ascii="Times New Roman" w:hAnsi="Times New Roman" w:cs="Times New Roman"/>
          <w:sz w:val="24"/>
          <w:szCs w:val="24"/>
        </w:rPr>
        <w:t xml:space="preserve"> = </w:t>
      </w:r>
      <w:r w:rsidR="00AD78A1">
        <w:rPr>
          <w:rFonts w:ascii="Times New Roman" w:hAnsi="Times New Roman" w:cs="Times New Roman"/>
          <w:sz w:val="24"/>
          <w:szCs w:val="24"/>
        </w:rPr>
        <w:t>.99.</w:t>
      </w:r>
      <w:r w:rsidR="004E71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2496BC" w14:textId="73B75407" w:rsidR="00863223" w:rsidRDefault="00863223" w:rsidP="00AD78A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1F976A" w14:textId="49EEE59A" w:rsidR="00863223" w:rsidRDefault="00863223" w:rsidP="00AD78A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Psychology majors recognize major related terms more than the criminal justice terms. </w:t>
      </w:r>
    </w:p>
    <w:p w14:paraId="62D60874" w14:textId="7C3DEBC9" w:rsidR="00642690" w:rsidRDefault="00863223" w:rsidP="004E71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931B64" wp14:editId="7A42F260">
            <wp:extent cx="3706495" cy="2755900"/>
            <wp:effectExtent l="0" t="0" r="8255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B766D" w14:textId="0AEEE793" w:rsidR="00863223" w:rsidRDefault="00863223" w:rsidP="004E71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3223">
        <w:rPr>
          <w:rFonts w:ascii="Times New Roman" w:hAnsi="Times New Roman" w:cs="Times New Roman"/>
          <w:i/>
          <w:iCs/>
          <w:sz w:val="24"/>
          <w:szCs w:val="24"/>
        </w:rPr>
        <w:t>Figure 1</w:t>
      </w:r>
      <w:r>
        <w:rPr>
          <w:rFonts w:ascii="Times New Roman" w:hAnsi="Times New Roman" w:cs="Times New Roman"/>
          <w:sz w:val="24"/>
          <w:szCs w:val="24"/>
        </w:rPr>
        <w:t>. Line-Graph Psychology Major- continuous variable</w:t>
      </w:r>
    </w:p>
    <w:p w14:paraId="6A7F3433" w14:textId="60E32900" w:rsidR="00863223" w:rsidRDefault="00863223" w:rsidP="00CA46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A8C06B" w14:textId="35EA6D10" w:rsidR="00CA469E" w:rsidRDefault="00CA469E" w:rsidP="00CA46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66CE62" w14:textId="6C08820E" w:rsidR="00CA469E" w:rsidRDefault="00CA469E" w:rsidP="00CA46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72480D" w14:textId="77777777" w:rsidR="00CA469E" w:rsidRDefault="00CA469E" w:rsidP="00CA46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143B5A" w14:textId="7CE695DC" w:rsidR="00863223" w:rsidRDefault="00863223" w:rsidP="004E71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Criminal Justice majors recognize major related terms more than psychology terms.</w:t>
      </w:r>
    </w:p>
    <w:p w14:paraId="3E5ADFA9" w14:textId="64AA27FA" w:rsidR="00863223" w:rsidRDefault="00863223" w:rsidP="004E71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ECC7E34" wp14:editId="7A84E536">
            <wp:extent cx="3695700" cy="2720340"/>
            <wp:effectExtent l="0" t="0" r="0" b="381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B42813D2-8ABE-47CC-858C-EF08122180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B169A4C" w14:textId="4442E307" w:rsidR="00863223" w:rsidRDefault="00863223" w:rsidP="00CA46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3223">
        <w:rPr>
          <w:rFonts w:ascii="Times New Roman" w:hAnsi="Times New Roman" w:cs="Times New Roman"/>
          <w:i/>
          <w:iCs/>
          <w:sz w:val="24"/>
          <w:szCs w:val="24"/>
        </w:rPr>
        <w:t>Figure 2.</w:t>
      </w:r>
      <w:r>
        <w:rPr>
          <w:rFonts w:ascii="Times New Roman" w:hAnsi="Times New Roman" w:cs="Times New Roman"/>
          <w:sz w:val="24"/>
          <w:szCs w:val="24"/>
        </w:rPr>
        <w:t xml:space="preserve"> Line Graph- continuous variable</w:t>
      </w:r>
    </w:p>
    <w:p w14:paraId="550C683F" w14:textId="77777777" w:rsidR="00CA469E" w:rsidRDefault="00CA469E" w:rsidP="00CA46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5208F52" w14:textId="5018D076" w:rsidR="00863223" w:rsidRDefault="00CA469E" w:rsidP="00CA46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Criminal justice major line increases from </w:t>
      </w:r>
      <w:r>
        <w:rPr>
          <w:rFonts w:ascii="Times New Roman" w:hAnsi="Times New Roman" w:cs="Times New Roman"/>
          <w:sz w:val="24"/>
          <w:szCs w:val="24"/>
        </w:rPr>
        <w:t xml:space="preserve">psychology words </w:t>
      </w:r>
      <w:r>
        <w:rPr>
          <w:rFonts w:ascii="Times New Roman" w:hAnsi="Times New Roman" w:cs="Times New Roman"/>
          <w:sz w:val="24"/>
          <w:szCs w:val="24"/>
        </w:rPr>
        <w:t>to criminal justice words but the psychology major line decreases from psychology words to criminal justice words.</w:t>
      </w:r>
    </w:p>
    <w:p w14:paraId="5F65AC06" w14:textId="77777777" w:rsidR="00007144" w:rsidRDefault="00007144" w:rsidP="0000714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2420392" wp14:editId="7C022CFD">
            <wp:extent cx="3726180" cy="2080260"/>
            <wp:effectExtent l="0" t="0" r="7620" b="1524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2C352B8-3BCE-43A3-9B84-E3139C0F7A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F415B9F" w14:textId="12B220C9" w:rsidR="00642690" w:rsidRPr="007377B4" w:rsidRDefault="00642690" w:rsidP="0000714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642690">
        <w:rPr>
          <w:rFonts w:ascii="Times New Roman" w:hAnsi="Times New Roman" w:cs="Times New Roman"/>
          <w:i/>
          <w:iCs/>
          <w:noProof/>
          <w:sz w:val="24"/>
          <w:szCs w:val="24"/>
        </w:rPr>
        <w:t>Figure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63223">
        <w:rPr>
          <w:rFonts w:ascii="Times New Roman" w:hAnsi="Times New Roman" w:cs="Times New Roman"/>
          <w:noProof/>
          <w:sz w:val="24"/>
          <w:szCs w:val="24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>. Line Graph</w:t>
      </w:r>
      <w:r w:rsidR="00007144">
        <w:rPr>
          <w:rFonts w:ascii="Times New Roman" w:hAnsi="Times New Roman" w:cs="Times New Roman"/>
          <w:noProof/>
          <w:sz w:val="24"/>
          <w:szCs w:val="24"/>
        </w:rPr>
        <w:t xml:space="preserve"> Interaction</w:t>
      </w:r>
      <w:r>
        <w:rPr>
          <w:rFonts w:ascii="Times New Roman" w:hAnsi="Times New Roman" w:cs="Times New Roman"/>
          <w:noProof/>
          <w:sz w:val="24"/>
          <w:szCs w:val="24"/>
        </w:rPr>
        <w:t>- continuous variable</w:t>
      </w:r>
    </w:p>
    <w:p w14:paraId="3D14EE35" w14:textId="0791BC0D" w:rsidR="00921624" w:rsidRPr="00921624" w:rsidRDefault="00921624" w:rsidP="00CA469E"/>
    <w:sectPr w:rsidR="00921624" w:rsidRPr="0092162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BEE12" w14:textId="77777777" w:rsidR="00102761" w:rsidRDefault="00102761" w:rsidP="00E13D72">
      <w:pPr>
        <w:spacing w:after="0" w:line="240" w:lineRule="auto"/>
      </w:pPr>
      <w:r>
        <w:separator/>
      </w:r>
    </w:p>
  </w:endnote>
  <w:endnote w:type="continuationSeparator" w:id="0">
    <w:p w14:paraId="7D4D9770" w14:textId="77777777" w:rsidR="00102761" w:rsidRDefault="00102761" w:rsidP="00E13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2264F" w14:textId="77777777" w:rsidR="00102761" w:rsidRDefault="00102761" w:rsidP="00E13D72">
      <w:pPr>
        <w:spacing w:after="0" w:line="240" w:lineRule="auto"/>
      </w:pPr>
      <w:r>
        <w:separator/>
      </w:r>
    </w:p>
  </w:footnote>
  <w:footnote w:type="continuationSeparator" w:id="0">
    <w:p w14:paraId="0BFD24E8" w14:textId="77777777" w:rsidR="00102761" w:rsidRDefault="00102761" w:rsidP="00E13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529779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C96774" w14:textId="62F609CD" w:rsidR="00A31B96" w:rsidRPr="00E13D72" w:rsidRDefault="00A31B9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13D72">
          <w:rPr>
            <w:rFonts w:ascii="Times New Roman" w:hAnsi="Times New Roman" w:cs="Times New Roman"/>
            <w:sz w:val="24"/>
            <w:szCs w:val="24"/>
          </w:rPr>
          <w:t>Running Head: ABILITY TO RECOGNIZE WORDS</w:t>
        </w:r>
        <w:r w:rsidRPr="00E13D72">
          <w:rPr>
            <w:rFonts w:ascii="Times New Roman" w:hAnsi="Times New Roman" w:cs="Times New Roman"/>
            <w:sz w:val="24"/>
            <w:szCs w:val="24"/>
          </w:rPr>
          <w:tab/>
        </w:r>
        <w:r w:rsidRPr="00E13D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3D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3D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13D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13D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6474079" w14:textId="329CE351" w:rsidR="00A31B96" w:rsidRPr="00E13D72" w:rsidRDefault="00A31B96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72"/>
    <w:rsid w:val="00007144"/>
    <w:rsid w:val="0008574C"/>
    <w:rsid w:val="00102761"/>
    <w:rsid w:val="00110C1B"/>
    <w:rsid w:val="001754C2"/>
    <w:rsid w:val="001E4A19"/>
    <w:rsid w:val="002537C7"/>
    <w:rsid w:val="004673AB"/>
    <w:rsid w:val="0049488A"/>
    <w:rsid w:val="00496C9C"/>
    <w:rsid w:val="004E7123"/>
    <w:rsid w:val="00556E39"/>
    <w:rsid w:val="005C1F49"/>
    <w:rsid w:val="00642690"/>
    <w:rsid w:val="006C0CFB"/>
    <w:rsid w:val="007377B4"/>
    <w:rsid w:val="00800BD0"/>
    <w:rsid w:val="00807B85"/>
    <w:rsid w:val="00863223"/>
    <w:rsid w:val="00894981"/>
    <w:rsid w:val="008C4705"/>
    <w:rsid w:val="00921624"/>
    <w:rsid w:val="009236F3"/>
    <w:rsid w:val="00942E26"/>
    <w:rsid w:val="00A31B96"/>
    <w:rsid w:val="00AD78A1"/>
    <w:rsid w:val="00B22FFC"/>
    <w:rsid w:val="00BC02D6"/>
    <w:rsid w:val="00BF5A99"/>
    <w:rsid w:val="00C413EC"/>
    <w:rsid w:val="00CA469E"/>
    <w:rsid w:val="00D8053E"/>
    <w:rsid w:val="00E13D72"/>
    <w:rsid w:val="00F9308F"/>
    <w:rsid w:val="00FC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39A03"/>
  <w15:chartTrackingRefBased/>
  <w15:docId w15:val="{65F3BCE8-16AE-4D22-9FFD-7E513246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D72"/>
  </w:style>
  <w:style w:type="paragraph" w:styleId="Footer">
    <w:name w:val="footer"/>
    <w:basedOn w:val="Normal"/>
    <w:link w:val="FooterChar"/>
    <w:uiPriority w:val="99"/>
    <w:unhideWhenUsed/>
    <w:rsid w:val="00E1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iara\Downloads\VS%20College%20Folder\Psychology\Experimental%20Psyc\Experimental%20Assig\Participants%20STD%20and%20Mean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iara\Downloads\VS%20College%20Folder\Psychology\Experimental%20Psyc\Experimental%20Assig\Participants%20STD%20and%20Mean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Ability</a:t>
            </a:r>
            <a:r>
              <a:rPr lang="en-US" baseline="0"/>
              <a:t> to Recognize Words</a:t>
            </a:r>
          </a:p>
          <a:p>
            <a:pPr>
              <a:defRPr/>
            </a:pPr>
            <a:r>
              <a:rPr lang="en-US" baseline="0"/>
              <a:t>Criminal Justice Majors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Sheet1!$E$1</c:f>
              <c:strCache>
                <c:ptCount val="1"/>
                <c:pt idx="0">
                  <c:v>Psychology Words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Sheet1!$E$1:$E$10</c15:sqref>
                  </c15:fullRef>
                </c:ext>
              </c:extLst>
              <c:f>(Sheet1!$E$1,Sheet1!$E$10)</c:f>
              <c:strCache>
                <c:ptCount val="2"/>
                <c:pt idx="0">
                  <c:v>Psychology Words</c:v>
                </c:pt>
                <c:pt idx="1">
                  <c:v>Criminal Justice Words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Sheet1!$B$16:$B$25</c15:sqref>
                  </c15:fullRef>
                </c:ext>
              </c:extLst>
              <c:f>(Sheet1!$B$16,Sheet1!$B$25)</c:f>
              <c:numCache>
                <c:formatCode>General</c:formatCode>
                <c:ptCount val="2"/>
                <c:pt idx="0">
                  <c:v>2</c:v>
                </c:pt>
                <c:pt idx="1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217-437D-BF9B-66ECB6ED0057}"/>
            </c:ext>
          </c:extLst>
        </c:ser>
        <c:ser>
          <c:idx val="1"/>
          <c:order val="1"/>
          <c:tx>
            <c:strRef>
              <c:f>Sheet1!$E$10</c:f>
              <c:strCache>
                <c:ptCount val="1"/>
                <c:pt idx="0">
                  <c:v>Criminal Justice Words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Sheet1!$E$1:$E$10</c15:sqref>
                  </c15:fullRef>
                </c:ext>
              </c:extLst>
              <c:f>(Sheet1!$E$1,Sheet1!$E$10)</c:f>
              <c:strCache>
                <c:ptCount val="2"/>
                <c:pt idx="0">
                  <c:v>Psychology Words</c:v>
                </c:pt>
                <c:pt idx="1">
                  <c:v>Criminal Justice Words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Sheet1!$C$16:$C$25</c15:sqref>
                  </c15:fullRef>
                </c:ext>
              </c:extLst>
              <c:f>(Sheet1!$C$16,Sheet1!$C$25)</c:f>
              <c:numCache>
                <c:formatCode>General</c:formatCode>
                <c:ptCount val="2"/>
                <c:pt idx="0">
                  <c:v>25</c:v>
                </c:pt>
                <c:pt idx="1">
                  <c:v>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217-437D-BF9B-66ECB6ED00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69674799"/>
        <c:axId val="356576223"/>
      </c:lineChart>
      <c:catAx>
        <c:axId val="19696747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Word</a:t>
                </a:r>
                <a:r>
                  <a:rPr lang="en-US" baseline="0"/>
                  <a:t> Type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6576223"/>
        <c:crosses val="autoZero"/>
        <c:auto val="1"/>
        <c:lblAlgn val="ctr"/>
        <c:lblOffset val="100"/>
        <c:noMultiLvlLbl val="0"/>
      </c:catAx>
      <c:valAx>
        <c:axId val="3565762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Words Recognized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3.6111111111111108E-2"/>
              <c:y val="5.5972222222222236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96747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Ability to Recognized Words</a:t>
            </a:r>
            <a:r>
              <a:rPr lang="en-US" baseline="0"/>
              <a:t> Interaction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548381452318461"/>
          <c:y val="0.19990740740740739"/>
          <c:w val="0.84396062992125986"/>
          <c:h val="0.50713692038495184"/>
        </c:manualLayout>
      </c:layout>
      <c:lineChart>
        <c:grouping val="standard"/>
        <c:varyColors val="0"/>
        <c:ser>
          <c:idx val="0"/>
          <c:order val="0"/>
          <c:tx>
            <c:strRef>
              <c:f>Sheet1!$J$1</c:f>
              <c:strCache>
                <c:ptCount val="1"/>
                <c:pt idx="0">
                  <c:v>Psychology Major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Sheet1!$E$1:$E$20</c15:sqref>
                  </c15:fullRef>
                </c:ext>
              </c:extLst>
              <c:f>(Sheet1!$E$1,Sheet1!$E$20)</c:f>
              <c:strCache>
                <c:ptCount val="2"/>
                <c:pt idx="0">
                  <c:v>Psychology Words</c:v>
                </c:pt>
                <c:pt idx="1">
                  <c:v>Criminal Justice Words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Sheet1!$J$2:$J$21</c15:sqref>
                  </c15:fullRef>
                </c:ext>
              </c:extLst>
              <c:f>(Sheet1!$J$2,Sheet1!$J$21)</c:f>
              <c:numCache>
                <c:formatCode>General</c:formatCode>
                <c:ptCount val="2"/>
                <c:pt idx="0">
                  <c:v>26</c:v>
                </c:pt>
                <c:pt idx="1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A6D-4736-8A3C-2A454EEE3A77}"/>
            </c:ext>
          </c:extLst>
        </c:ser>
        <c:ser>
          <c:idx val="1"/>
          <c:order val="1"/>
          <c:tx>
            <c:strRef>
              <c:f>Sheet1!$K$1</c:f>
              <c:strCache>
                <c:ptCount val="1"/>
                <c:pt idx="0">
                  <c:v>Criminal Justice Major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Sheet1!$E$1:$E$20</c15:sqref>
                  </c15:fullRef>
                </c:ext>
              </c:extLst>
              <c:f>(Sheet1!$E$1,Sheet1!$E$20)</c:f>
              <c:strCache>
                <c:ptCount val="2"/>
                <c:pt idx="0">
                  <c:v>Psychology Words</c:v>
                </c:pt>
                <c:pt idx="1">
                  <c:v>Criminal Justice Words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Sheet1!$K$2:$K$21</c15:sqref>
                  </c15:fullRef>
                </c:ext>
              </c:extLst>
              <c:f>(Sheet1!$K$2,Sheet1!$K$21)</c:f>
              <c:numCache>
                <c:formatCode>General</c:formatCode>
                <c:ptCount val="2"/>
                <c:pt idx="0">
                  <c:v>2</c:v>
                </c:pt>
                <c:pt idx="1">
                  <c:v>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A6D-4736-8A3C-2A454EEE3A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8615007"/>
        <c:axId val="356592447"/>
      </c:lineChart>
      <c:catAx>
        <c:axId val="16786150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Word</a:t>
                </a:r>
                <a:r>
                  <a:rPr lang="en-US" baseline="0"/>
                  <a:t> Type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47690857392825908"/>
              <c:y val="0.791295567220764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6592447"/>
        <c:crosses val="autoZero"/>
        <c:auto val="1"/>
        <c:lblAlgn val="ctr"/>
        <c:lblOffset val="100"/>
        <c:noMultiLvlLbl val="0"/>
      </c:catAx>
      <c:valAx>
        <c:axId val="35659244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Word Recognized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1.3888888888888888E-2"/>
              <c:y val="0.1578240740740740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86150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Kiara Freeman</dc:creator>
  <cp:keywords/>
  <dc:description/>
  <cp:lastModifiedBy>Kiara Freeman</cp:lastModifiedBy>
  <cp:revision>4</cp:revision>
  <dcterms:created xsi:type="dcterms:W3CDTF">2020-04-01T00:01:00Z</dcterms:created>
  <dcterms:modified xsi:type="dcterms:W3CDTF">2020-04-01T00:01:00Z</dcterms:modified>
</cp:coreProperties>
</file>